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2F" w:rsidRDefault="002A49F9" w:rsidP="002A49F9">
      <w:pPr>
        <w:pStyle w:val="a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A49F9">
        <w:rPr>
          <w:rFonts w:ascii="Times New Roman" w:hAnsi="Times New Roman" w:cs="Times New Roman"/>
          <w:b/>
          <w:sz w:val="24"/>
        </w:rPr>
        <w:t xml:space="preserve">Политика обработки персональных данных </w:t>
      </w:r>
    </w:p>
    <w:p w:rsidR="002A49F9" w:rsidRPr="002A49F9" w:rsidRDefault="002A49F9" w:rsidP="002A49F9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A49F9">
        <w:rPr>
          <w:rFonts w:ascii="Times New Roman" w:hAnsi="Times New Roman" w:cs="Times New Roman"/>
          <w:b/>
          <w:sz w:val="24"/>
        </w:rPr>
        <w:t>ООО «</w:t>
      </w:r>
      <w:r w:rsidR="00A636CB">
        <w:rPr>
          <w:rFonts w:ascii="Times New Roman" w:hAnsi="Times New Roman" w:cs="Times New Roman"/>
          <w:b/>
          <w:sz w:val="24"/>
        </w:rPr>
        <w:t>АЙДИДИ ЛОГИСТИК</w:t>
      </w:r>
      <w:r w:rsidRPr="002A49F9">
        <w:rPr>
          <w:rFonts w:ascii="Times New Roman" w:hAnsi="Times New Roman" w:cs="Times New Roman"/>
          <w:b/>
          <w:sz w:val="24"/>
        </w:rPr>
        <w:t>»</w:t>
      </w:r>
    </w:p>
    <w:p w:rsidR="002A49F9" w:rsidRDefault="002A49F9" w:rsidP="002A49F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A49F9" w:rsidRPr="002A49F9" w:rsidRDefault="002A49F9" w:rsidP="00A7042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2A49F9">
        <w:rPr>
          <w:rFonts w:ascii="Times New Roman" w:hAnsi="Times New Roman" w:cs="Times New Roman"/>
          <w:b/>
          <w:sz w:val="24"/>
        </w:rPr>
        <w:t>Общие положения</w:t>
      </w:r>
    </w:p>
    <w:p w:rsidR="002A49F9" w:rsidRPr="002A49F9" w:rsidRDefault="002A49F9" w:rsidP="002A49F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7042F" w:rsidRDefault="002A49F9" w:rsidP="00A636CB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>Настоящая Политика в отношении обработки персональных данных (далее – «Политика») разработана и применяется ООО «</w:t>
      </w:r>
      <w:r w:rsidR="00A636CB" w:rsidRPr="00A636CB">
        <w:rPr>
          <w:rFonts w:ascii="Times New Roman" w:hAnsi="Times New Roman" w:cs="Times New Roman"/>
          <w:sz w:val="24"/>
        </w:rPr>
        <w:t>АЙДИДИ ЛОГИСТИК</w:t>
      </w:r>
      <w:r w:rsidRPr="002A49F9">
        <w:rPr>
          <w:rFonts w:ascii="Times New Roman" w:hAnsi="Times New Roman" w:cs="Times New Roman"/>
          <w:sz w:val="24"/>
        </w:rPr>
        <w:t xml:space="preserve">», </w:t>
      </w:r>
      <w:r w:rsidR="00A636CB">
        <w:rPr>
          <w:rFonts w:ascii="Times New Roman" w:hAnsi="Times New Roman" w:cs="Times New Roman"/>
          <w:sz w:val="24"/>
        </w:rPr>
        <w:br/>
      </w:r>
      <w:r w:rsidRPr="002A49F9">
        <w:rPr>
          <w:rFonts w:ascii="Times New Roman" w:hAnsi="Times New Roman" w:cs="Times New Roman"/>
          <w:sz w:val="24"/>
        </w:rPr>
        <w:t>(далее также – «Оператор») в соответствии с Федеральным законом от 27.07.2006 г. N 152-ФЗ «О персональных данных», Федеральным законом от 13.03.2006 N 38-ФЗ «О рекламе», и иными нормативными актами в области защиты персональных данных, действующими на территории Российской Федерации.</w:t>
      </w:r>
    </w:p>
    <w:p w:rsidR="002A49F9" w:rsidRPr="002A49F9" w:rsidRDefault="002A49F9" w:rsidP="00E249A9">
      <w:pPr>
        <w:pStyle w:val="a4"/>
        <w:ind w:left="426" w:firstLine="60"/>
        <w:jc w:val="both"/>
        <w:rPr>
          <w:rFonts w:ascii="Times New Roman" w:hAnsi="Times New Roman" w:cs="Times New Roman"/>
          <w:sz w:val="24"/>
        </w:rPr>
      </w:pPr>
    </w:p>
    <w:p w:rsidR="002A49F9" w:rsidRDefault="002A49F9" w:rsidP="00A636CB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>Настоящая Политика является частью общей политики в отношении обработки персональных данных ООО «</w:t>
      </w:r>
      <w:r w:rsidR="00A636CB" w:rsidRPr="00A636CB">
        <w:rPr>
          <w:rFonts w:ascii="Times New Roman" w:hAnsi="Times New Roman" w:cs="Times New Roman"/>
          <w:sz w:val="24"/>
        </w:rPr>
        <w:t>АЙДИДИ ЛОГИСТИК</w:t>
      </w:r>
      <w:r w:rsidRPr="002A49F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2A49F9" w:rsidRPr="00E249A9" w:rsidRDefault="002A49F9" w:rsidP="00A636CB">
      <w:pPr>
        <w:pStyle w:val="a3"/>
        <w:numPr>
          <w:ilvl w:val="1"/>
          <w:numId w:val="6"/>
        </w:numPr>
        <w:shd w:val="clear" w:color="auto" w:fill="FFFFFF"/>
        <w:spacing w:before="15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E249A9">
        <w:rPr>
          <w:rFonts w:ascii="Times New Roman" w:hAnsi="Times New Roman" w:cs="Times New Roman"/>
          <w:sz w:val="24"/>
        </w:rPr>
        <w:t xml:space="preserve">Настоящая Политика применяется в отношении всех персональных данных, которые могут быть получены </w:t>
      </w:r>
      <w:r w:rsidRPr="00E249A9">
        <w:rPr>
          <w:rFonts w:ascii="Times New Roman" w:hAnsi="Times New Roman" w:cs="Times New Roman"/>
          <w:b/>
          <w:sz w:val="24"/>
        </w:rPr>
        <w:t>от физических лиц</w:t>
      </w:r>
      <w:r w:rsidRPr="00E249A9">
        <w:rPr>
          <w:rFonts w:ascii="Times New Roman" w:hAnsi="Times New Roman" w:cs="Times New Roman"/>
          <w:sz w:val="24"/>
        </w:rPr>
        <w:t xml:space="preserve"> Оператором в процессе реализации услуг, осуществляемых путем заказа через сайт </w:t>
      </w:r>
      <w:hyperlink r:id="rId5" w:history="1">
        <w:r w:rsidR="00A636CB" w:rsidRPr="00C938B1">
          <w:rPr>
            <w:rStyle w:val="a5"/>
            <w:rFonts w:ascii="Times New Roman" w:eastAsia="Times New Roman" w:hAnsi="Times New Roman" w:cs="Times New Roman"/>
            <w:sz w:val="24"/>
            <w:szCs w:val="21"/>
            <w:lang w:eastAsia="ru-RU"/>
          </w:rPr>
          <w:t>http://idd-logistics.ru/</w:t>
        </w:r>
      </w:hyperlink>
      <w:r w:rsidRPr="00E249A9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r w:rsidRPr="00E249A9">
        <w:rPr>
          <w:rFonts w:ascii="Times New Roman" w:hAnsi="Times New Roman" w:cs="Times New Roman"/>
          <w:sz w:val="24"/>
        </w:rPr>
        <w:t xml:space="preserve">(далее – «Сайт»), через колл-центр Оператора по телефон </w:t>
      </w:r>
      <w:r w:rsidRPr="00E249A9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[</w:t>
      </w:r>
      <w:r w:rsidRPr="00E249A9">
        <w:rPr>
          <w:rFonts w:ascii="Times New Roman" w:eastAsia="Times New Roman" w:hAnsi="Times New Roman" w:cs="Times New Roman"/>
          <w:color w:val="172B4D"/>
          <w:sz w:val="24"/>
          <w:szCs w:val="24"/>
          <w:lang w:eastAsia="ru-RU"/>
        </w:rPr>
        <w:t>8-800-</w:t>
      </w:r>
      <w:r w:rsidR="00A636CB">
        <w:rPr>
          <w:rFonts w:ascii="Times New Roman" w:eastAsia="Times New Roman" w:hAnsi="Times New Roman" w:cs="Times New Roman"/>
          <w:color w:val="172B4D"/>
          <w:sz w:val="24"/>
          <w:szCs w:val="24"/>
          <w:lang w:eastAsia="ru-RU"/>
        </w:rPr>
        <w:t>234-01-34</w:t>
      </w:r>
      <w:r w:rsidRPr="00E249A9">
        <w:rPr>
          <w:rFonts w:ascii="Times New Roman" w:eastAsia="Times New Roman" w:hAnsi="Times New Roman" w:cs="Times New Roman"/>
          <w:color w:val="172B4D"/>
          <w:sz w:val="24"/>
          <w:szCs w:val="24"/>
          <w:lang w:eastAsia="ru-RU"/>
        </w:rPr>
        <w:t xml:space="preserve">] </w:t>
      </w:r>
      <w:r w:rsidRPr="00E249A9">
        <w:rPr>
          <w:rFonts w:ascii="Times New Roman" w:hAnsi="Times New Roman" w:cs="Times New Roman"/>
          <w:sz w:val="24"/>
        </w:rPr>
        <w:t xml:space="preserve">(далее – «Колл-центр») и через мобильное приложение Оператора (далее – «Приложение»), и которые могут быть однозначно соотнесены с конкретным физическим лицом и его персональными данными. </w:t>
      </w:r>
    </w:p>
    <w:p w:rsidR="002A49F9" w:rsidRDefault="002A49F9" w:rsidP="00E249A9">
      <w:pPr>
        <w:shd w:val="clear" w:color="auto" w:fill="FFFFFF"/>
        <w:spacing w:before="150" w:after="0" w:line="240" w:lineRule="auto"/>
        <w:ind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2A49F9">
        <w:rPr>
          <w:rFonts w:ascii="Times New Roman" w:hAnsi="Times New Roman" w:cs="Times New Roman"/>
          <w:sz w:val="24"/>
          <w:u w:val="single"/>
        </w:rPr>
        <w:t>Действие настоящей Политики не распространяется на отношения:</w:t>
      </w:r>
    </w:p>
    <w:p w:rsidR="002A49F9" w:rsidRPr="002A49F9" w:rsidRDefault="002A49F9" w:rsidP="002A49F9">
      <w:pPr>
        <w:pStyle w:val="a4"/>
        <w:ind w:left="426" w:hanging="284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ab/>
      </w:r>
      <w:r w:rsidRPr="002A49F9">
        <w:rPr>
          <w:rFonts w:ascii="Times New Roman" w:hAnsi="Times New Roman" w:cs="Times New Roman"/>
          <w:sz w:val="24"/>
        </w:rPr>
        <w:t xml:space="preserve">возникающие при обработке персональных данных сотрудников Оператора, поскольку такие отношения урегулированы отдельным локальным актом, также являющимся частью общей политики в отношении обработки персональных данных </w:t>
      </w:r>
      <w:r w:rsidR="00A636CB">
        <w:rPr>
          <w:rFonts w:ascii="Times New Roman" w:hAnsi="Times New Roman" w:cs="Times New Roman"/>
          <w:sz w:val="24"/>
        </w:rPr>
        <w:br/>
      </w:r>
      <w:r w:rsidRPr="002A49F9">
        <w:rPr>
          <w:rFonts w:ascii="Times New Roman" w:hAnsi="Times New Roman" w:cs="Times New Roman"/>
          <w:sz w:val="24"/>
        </w:rPr>
        <w:t>ООО «</w:t>
      </w:r>
      <w:r w:rsidR="00A636CB" w:rsidRPr="00A636CB">
        <w:rPr>
          <w:rFonts w:ascii="Times New Roman" w:hAnsi="Times New Roman" w:cs="Times New Roman"/>
          <w:sz w:val="24"/>
        </w:rPr>
        <w:t>АЙДИДИ ЛОГИСТИК</w:t>
      </w:r>
      <w:r w:rsidRPr="002A49F9">
        <w:rPr>
          <w:rFonts w:ascii="Times New Roman" w:hAnsi="Times New Roman" w:cs="Times New Roman"/>
          <w:sz w:val="24"/>
        </w:rPr>
        <w:t xml:space="preserve">»; </w:t>
      </w:r>
    </w:p>
    <w:p w:rsidR="002A49F9" w:rsidRDefault="002A49F9" w:rsidP="002A49F9">
      <w:pPr>
        <w:pStyle w:val="a4"/>
        <w:ind w:left="426" w:hanging="284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ab/>
      </w:r>
      <w:r w:rsidRPr="002A49F9">
        <w:rPr>
          <w:rFonts w:ascii="Times New Roman" w:hAnsi="Times New Roman" w:cs="Times New Roman"/>
          <w:sz w:val="24"/>
        </w:rPr>
        <w:t>на отношения, на которые Федеральный закон N 152-ФЗ «О персональных данных» не распространяется.</w:t>
      </w:r>
    </w:p>
    <w:p w:rsidR="002A49F9" w:rsidRPr="002A49F9" w:rsidRDefault="002A49F9" w:rsidP="002A49F9">
      <w:pPr>
        <w:pStyle w:val="a4"/>
        <w:ind w:left="426" w:hanging="284"/>
        <w:jc w:val="both"/>
        <w:rPr>
          <w:rFonts w:ascii="Times New Roman" w:hAnsi="Times New Roman" w:cs="Times New Roman"/>
          <w:sz w:val="28"/>
        </w:rPr>
      </w:pPr>
    </w:p>
    <w:p w:rsidR="002A49F9" w:rsidRDefault="002A49F9" w:rsidP="00E249A9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>Политика определяет поведение Оператора в отношении обработки персональных данных, принятых на обработку, порядок и условия осуществления обработки персональных данных физических лиц, передавших свои персональные данные для обработки Оператору (далее также – «Субъект персональных данных», «Субъект») с использованием и без использования средств автоматизации, устанавливает процедуры, направленные на предотвращение нарушений законодательства Российской Федерации, устранение последствий таких нарушений, связанных с обработкой персональных данных.</w:t>
      </w:r>
    </w:p>
    <w:p w:rsidR="002A49F9" w:rsidRPr="002A49F9" w:rsidRDefault="002A49F9" w:rsidP="002A49F9">
      <w:pPr>
        <w:pStyle w:val="a4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 xml:space="preserve"> </w:t>
      </w:r>
    </w:p>
    <w:p w:rsidR="002A49F9" w:rsidRDefault="002A49F9" w:rsidP="00E249A9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A49F9">
        <w:rPr>
          <w:rFonts w:ascii="Times New Roman" w:hAnsi="Times New Roman" w:cs="Times New Roman"/>
          <w:sz w:val="24"/>
        </w:rPr>
        <w:t>Политика разработана с целью обеспечения защиты прав и свобод Субъектов персональных данных при обработке их персональных данных, а также с целью установления ответственности должностных лиц Оператора, имеющих доступ к персональным данным Субъектов персональных данных, за невыполнение требований и норм, регулирующих обработку персональных данных.</w:t>
      </w:r>
    </w:p>
    <w:p w:rsidR="00E249A9" w:rsidRDefault="00E249A9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2B4F23" w:rsidP="00E249A9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Оператор осуществляет обработку следующих персональных данных:</w:t>
      </w:r>
    </w:p>
    <w:p w:rsidR="002B4F23" w:rsidRP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имя;</w:t>
      </w:r>
    </w:p>
    <w:p w:rsidR="002B4F23" w:rsidRP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номер телефона;</w:t>
      </w:r>
    </w:p>
    <w:p w:rsidR="002B4F23" w:rsidRP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адрес электронной почты;</w:t>
      </w:r>
    </w:p>
    <w:p w:rsidR="002B4F23" w:rsidRP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адреса реализации заказа;</w:t>
      </w:r>
    </w:p>
    <w:p w:rsidR="002B4F23" w:rsidRP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данные об оказанных и оказываемых Субъекту персональных данных услугах, в том числе история</w:t>
      </w:r>
      <w:r w:rsidR="00A636CB"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заказов Субъекта;</w:t>
      </w:r>
    </w:p>
    <w:p w:rsidR="002B4F23" w:rsidRDefault="002B4F23" w:rsidP="00E249A9">
      <w:pPr>
        <w:pStyle w:val="a4"/>
        <w:ind w:left="567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lastRenderedPageBreak/>
        <w:t>• история обращений Субъекта персональных данных, в том числе присылаемые Субъектом при обращениях к Оператору документы</w:t>
      </w:r>
      <w:r>
        <w:rPr>
          <w:rFonts w:ascii="Times New Roman" w:hAnsi="Times New Roman" w:cs="Times New Roman"/>
          <w:sz w:val="24"/>
        </w:rPr>
        <w:t>.</w:t>
      </w:r>
    </w:p>
    <w:p w:rsid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2B4F23" w:rsidP="00E249A9">
      <w:pPr>
        <w:pStyle w:val="a4"/>
        <w:numPr>
          <w:ilvl w:val="1"/>
          <w:numId w:val="6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При использовании сервисов Сайта Оператор обрабатывает также иные обезличенные данные,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которые автоматически передаются в процессе использования Сайта посредством установленного на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компьютере программного обеспечения:</w:t>
      </w:r>
    </w:p>
    <w:p w:rsidR="002B4F23" w:rsidRPr="002B4F23" w:rsidRDefault="002B4F23" w:rsidP="00E249A9">
      <w:pPr>
        <w:pStyle w:val="a4"/>
        <w:ind w:left="709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сведения об используемом браузере (или иной программе, с помощью </w:t>
      </w:r>
      <w:r w:rsidR="00AD38E9" w:rsidRPr="002B4F23">
        <w:rPr>
          <w:rFonts w:ascii="Times New Roman" w:hAnsi="Times New Roman" w:cs="Times New Roman"/>
          <w:sz w:val="24"/>
        </w:rPr>
        <w:t>которой</w:t>
      </w:r>
      <w:r w:rsidR="00AD38E9">
        <w:rPr>
          <w:rFonts w:ascii="Times New Roman" w:hAnsi="Times New Roman" w:cs="Times New Roman"/>
          <w:sz w:val="24"/>
        </w:rPr>
        <w:t xml:space="preserve"> 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доступ к сайту);</w:t>
      </w:r>
    </w:p>
    <w:p w:rsidR="002B4F23" w:rsidRPr="002B4F23" w:rsidRDefault="002B4F23" w:rsidP="00E249A9">
      <w:pPr>
        <w:pStyle w:val="a4"/>
        <w:ind w:left="709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IP-адрес;</w:t>
      </w:r>
    </w:p>
    <w:p w:rsidR="002B4F23" w:rsidRPr="002B4F23" w:rsidRDefault="002B4F23" w:rsidP="00E249A9">
      <w:pPr>
        <w:pStyle w:val="a4"/>
        <w:ind w:left="709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данные файлов </w:t>
      </w:r>
      <w:proofErr w:type="spellStart"/>
      <w:r w:rsidRPr="002B4F23">
        <w:rPr>
          <w:rFonts w:ascii="Times New Roman" w:hAnsi="Times New Roman" w:cs="Times New Roman"/>
          <w:sz w:val="24"/>
        </w:rPr>
        <w:t>cookie</w:t>
      </w:r>
      <w:proofErr w:type="spellEnd"/>
      <w:r w:rsidRPr="002B4F23">
        <w:rPr>
          <w:rFonts w:ascii="Times New Roman" w:hAnsi="Times New Roman" w:cs="Times New Roman"/>
          <w:sz w:val="24"/>
        </w:rPr>
        <w:t>.</w:t>
      </w:r>
    </w:p>
    <w:p w:rsidR="002B4F23" w:rsidRDefault="002B4F23" w:rsidP="00E249A9">
      <w:pPr>
        <w:pStyle w:val="a4"/>
        <w:ind w:left="426" w:firstLine="282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Оператор гарантирует, что внешние по отношению к Оператору организации не имеют доступа к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таким данным, которые могут использоваться Оператором, кроме случаев, явно оговоренных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действующим законодательством Российской Федерации и настоящей Политикой. При получении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персональных данных, не указанных в настоящем разделе, такие данные подлежат немедленному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уничтожению.</w:t>
      </w:r>
    </w:p>
    <w:p w:rsidR="002B4F23" w:rsidRP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E249A9" w:rsidP="00E249A9">
      <w:pPr>
        <w:pStyle w:val="a4"/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1.8. </w:t>
      </w:r>
      <w:r w:rsidR="002B4F23" w:rsidRPr="002B4F23">
        <w:rPr>
          <w:rFonts w:ascii="Times New Roman" w:hAnsi="Times New Roman" w:cs="Times New Roman"/>
          <w:sz w:val="24"/>
        </w:rPr>
        <w:t>Оператор осуществляет обработку персональных данных Субъектов персональных данных путем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ведения баз данных автоматизированным, механическим, ручным способами в целях:</w:t>
      </w:r>
    </w:p>
    <w:p w:rsidR="002B4F23" w:rsidRPr="002B4F23" w:rsidRDefault="002B4F23" w:rsidP="00E249A9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1. обработки заказов, запросов или других действий Субъекта персональных данных, связанных с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осуществлением заказов;</w:t>
      </w:r>
    </w:p>
    <w:p w:rsidR="002B4F23" w:rsidRPr="002B4F23" w:rsidRDefault="002B4F23" w:rsidP="00E249A9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2. оповещения об изменении оферты, порядка оказания услуг, перечня проводимых Оператором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акций, мероприятий, скидок и т.п.</w:t>
      </w:r>
      <w:r w:rsidR="00A636CB">
        <w:rPr>
          <w:rFonts w:ascii="Times New Roman" w:hAnsi="Times New Roman" w:cs="Times New Roman"/>
          <w:sz w:val="24"/>
        </w:rPr>
        <w:t>;</w:t>
      </w:r>
    </w:p>
    <w:p w:rsidR="002B4F23" w:rsidRDefault="002B4F23" w:rsidP="00E249A9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3. в иных целях в случае, если соответствующие действия Оператора не противоречат действующему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законодательству, деятельности Оператора, и на проведение указанной обработки получено согласие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Субъекта персональных данных</w:t>
      </w:r>
      <w:r w:rsidR="00A636CB">
        <w:rPr>
          <w:rFonts w:ascii="Times New Roman" w:hAnsi="Times New Roman" w:cs="Times New Roman"/>
          <w:sz w:val="24"/>
        </w:rPr>
        <w:t>;</w:t>
      </w:r>
    </w:p>
    <w:p w:rsidR="00A636CB" w:rsidRPr="002B4F23" w:rsidRDefault="00A636CB" w:rsidP="00E249A9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</w:p>
    <w:p w:rsidR="002B4F23" w:rsidRDefault="00A636CB" w:rsidP="00A636CB">
      <w:pPr>
        <w:pStyle w:val="a4"/>
        <w:numPr>
          <w:ilvl w:val="1"/>
          <w:numId w:val="5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2B4F23" w:rsidRPr="002B4F23">
        <w:rPr>
          <w:rFonts w:ascii="Times New Roman" w:hAnsi="Times New Roman" w:cs="Times New Roman"/>
          <w:sz w:val="24"/>
        </w:rPr>
        <w:t>анные, указанные в п.1.7. настоящей Политики, обрабатываются в целях осуществления аналитики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Сайта и Приложения, отслеживания и понимания принципов использования Сайта и Приложения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посетителями, совершенствования функционирования Сайта, решения технических проблем Сайта и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Приложения, разработки новых продуктов, расширения услуг, выявления популярности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мероприятий и определения эффективности рекламных кампаний; обеспечения безопасности и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предотвращения мошенничества, предоставления эффективной клиентской поддержки.</w:t>
      </w:r>
    </w:p>
    <w:p w:rsid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E249A9" w:rsidRDefault="00E249A9" w:rsidP="00422559">
      <w:pPr>
        <w:pStyle w:val="a4"/>
        <w:numPr>
          <w:ilvl w:val="1"/>
          <w:numId w:val="5"/>
        </w:numPr>
        <w:ind w:left="426" w:hanging="568"/>
        <w:jc w:val="both"/>
        <w:rPr>
          <w:rFonts w:ascii="Times New Roman" w:hAnsi="Times New Roman" w:cs="Times New Roman"/>
          <w:sz w:val="24"/>
        </w:rPr>
      </w:pPr>
      <w:r w:rsidRPr="00E249A9">
        <w:rPr>
          <w:rFonts w:ascii="Times New Roman" w:hAnsi="Times New Roman" w:cs="Times New Roman"/>
          <w:sz w:val="24"/>
        </w:rPr>
        <w:t xml:space="preserve"> </w:t>
      </w:r>
      <w:r w:rsidR="002B4F23" w:rsidRPr="00E249A9">
        <w:rPr>
          <w:rFonts w:ascii="Times New Roman" w:hAnsi="Times New Roman" w:cs="Times New Roman"/>
          <w:sz w:val="24"/>
        </w:rPr>
        <w:t>Оператор осуществляет обработку персональных данных посредством совершения любого действия</w:t>
      </w:r>
      <w:r w:rsidRPr="00E249A9">
        <w:rPr>
          <w:rFonts w:ascii="Times New Roman" w:hAnsi="Times New Roman" w:cs="Times New Roman"/>
          <w:sz w:val="24"/>
        </w:rPr>
        <w:t xml:space="preserve"> </w:t>
      </w:r>
      <w:r w:rsidR="002B4F23" w:rsidRPr="00E249A9">
        <w:rPr>
          <w:rFonts w:ascii="Times New Roman" w:hAnsi="Times New Roman" w:cs="Times New Roman"/>
          <w:sz w:val="24"/>
        </w:rPr>
        <w:t>(операции) или совокупности действий (операций), включая следующие: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сбор;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запись;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систематизацию;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накопление;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хранение;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уточнение (обновление, изменение);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извлечение;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использование;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передачу (распространение, предоставление, доступ);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обезличивание;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блокирование;</w:t>
      </w:r>
    </w:p>
    <w:p w:rsidR="002B4F23" w:rsidRP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удаление;</w:t>
      </w:r>
    </w:p>
    <w:p w:rsidR="002B4F23" w:rsidRDefault="002B4F23" w:rsidP="00E249A9">
      <w:pPr>
        <w:pStyle w:val="a4"/>
        <w:ind w:left="993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уничтожение.</w:t>
      </w:r>
    </w:p>
    <w:p w:rsid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E249A9" w:rsidP="002B4F2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2B4F23" w:rsidRPr="002B4F23">
        <w:rPr>
          <w:rFonts w:ascii="Times New Roman" w:hAnsi="Times New Roman" w:cs="Times New Roman"/>
          <w:b/>
          <w:sz w:val="24"/>
        </w:rPr>
        <w:t>Получение, использование и раскрытие персональных данных</w:t>
      </w:r>
    </w:p>
    <w:p w:rsidR="002B4F23" w:rsidRPr="002B4F23" w:rsidRDefault="002B4F23" w:rsidP="003E7E70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Оператор получает и начинает обработку персональных данных Субъекта с момента получения его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согласия.</w:t>
      </w:r>
    </w:p>
    <w:p w:rsidR="002B4F23" w:rsidRDefault="002B4F23" w:rsidP="003E7E70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Согласие на обработку персональных данных может быть дано Субъектом персональных данных в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любой форме, позволяющей подтвердить факт получения согласия, если иное не установлено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федеральным законом: в письменной, устной или иной форме, предусмотренной действующим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законодательством, в том числе посредством совершения Субъектом персональных данных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конклюдентных действий (акцепта размещенной на Сайте и в Приложении оферты). В случае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отсутствия согласия Субъекта персональных данных на обработку его персональных данных, такая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обработка не осуществляется.</w:t>
      </w:r>
    </w:p>
    <w:p w:rsidR="002B4F23" w:rsidRDefault="00E249A9" w:rsidP="003E7E70">
      <w:pPr>
        <w:pStyle w:val="a4"/>
        <w:numPr>
          <w:ilvl w:val="1"/>
          <w:numId w:val="9"/>
        </w:numPr>
        <w:ind w:left="284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Персональные данные Субъектов персональных данных получаются Оператором:</w:t>
      </w:r>
    </w:p>
    <w:p w:rsidR="002B4F23" w:rsidRP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2B4F23" w:rsidP="00E249A9">
      <w:pPr>
        <w:pStyle w:val="a4"/>
        <w:ind w:left="567" w:hanging="141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путем личной передачи Субъектом персональных данных при внесении сведений в учетные формы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в электронном виде на Сайте и в Приложении Оператора;</w:t>
      </w:r>
    </w:p>
    <w:p w:rsidR="002B4F23" w:rsidRPr="002B4F23" w:rsidRDefault="002B4F23" w:rsidP="00E249A9">
      <w:pPr>
        <w:pStyle w:val="a4"/>
        <w:ind w:left="567" w:hanging="141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путем личной передачи Субъектом персональных данных при обращении в Колл-центр и сообщения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их в устной форме по телефону в процессе оформления заказа;</w:t>
      </w:r>
    </w:p>
    <w:p w:rsidR="002B4F23" w:rsidRDefault="002B4F23" w:rsidP="00E249A9">
      <w:pPr>
        <w:pStyle w:val="a4"/>
        <w:ind w:left="567" w:hanging="141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 иными способами, не противоречащими законодательству Российской Федерации и требованиям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международного законодательства о защите персональных данных.</w:t>
      </w:r>
    </w:p>
    <w:p w:rsidR="002B4F23" w:rsidRP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2B4F23" w:rsidP="00E249A9">
      <w:pPr>
        <w:pStyle w:val="a4"/>
        <w:numPr>
          <w:ilvl w:val="1"/>
          <w:numId w:val="9"/>
        </w:numPr>
        <w:ind w:left="284" w:hanging="56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Согласие на обработку персональных данных считается предоставленным посредством</w:t>
      </w:r>
    </w:p>
    <w:p w:rsidR="002B4F23" w:rsidRPr="002B4F23" w:rsidRDefault="002B4F23" w:rsidP="00E249A9">
      <w:pPr>
        <w:pStyle w:val="a4"/>
        <w:ind w:left="28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совершения Субъектом персональных данных любого действия или совокупности следующих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действий:</w:t>
      </w:r>
    </w:p>
    <w:p w:rsidR="002B4F23" w:rsidRPr="002B4F23" w:rsidRDefault="002B4F23" w:rsidP="00E249A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</w:t>
      </w:r>
      <w:r w:rsidR="00E249A9">
        <w:rPr>
          <w:rFonts w:ascii="Times New Roman" w:hAnsi="Times New Roman" w:cs="Times New Roman"/>
          <w:sz w:val="24"/>
        </w:rPr>
        <w:tab/>
      </w:r>
      <w:r w:rsidRPr="002B4F23">
        <w:rPr>
          <w:rFonts w:ascii="Times New Roman" w:hAnsi="Times New Roman" w:cs="Times New Roman"/>
          <w:sz w:val="24"/>
        </w:rPr>
        <w:t>оформления заказа на Сайте и в Приложении Оператора;</w:t>
      </w:r>
    </w:p>
    <w:p w:rsidR="002B4F23" w:rsidRPr="002B4F23" w:rsidRDefault="002B4F23" w:rsidP="00E249A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•</w:t>
      </w:r>
      <w:r w:rsidR="00E249A9">
        <w:rPr>
          <w:rFonts w:ascii="Times New Roman" w:hAnsi="Times New Roman" w:cs="Times New Roman"/>
          <w:sz w:val="24"/>
        </w:rPr>
        <w:tab/>
      </w:r>
      <w:r w:rsidRPr="002B4F23">
        <w:rPr>
          <w:rFonts w:ascii="Times New Roman" w:hAnsi="Times New Roman" w:cs="Times New Roman"/>
          <w:sz w:val="24"/>
        </w:rPr>
        <w:t xml:space="preserve"> проставления на Сайте в соответствующей форме отметки о согласии на обработку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данных в объеме, для целей и в порядке, предусмотренных в предлагаемом перед получением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согласия для ознакомления тексте;</w:t>
      </w:r>
    </w:p>
    <w:p w:rsidR="002B4F23" w:rsidRPr="002B4F23" w:rsidRDefault="002B4F23" w:rsidP="00E249A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</w:t>
      </w:r>
      <w:r w:rsidR="00E249A9">
        <w:rPr>
          <w:rFonts w:ascii="Times New Roman" w:hAnsi="Times New Roman" w:cs="Times New Roman"/>
          <w:sz w:val="24"/>
        </w:rPr>
        <w:tab/>
      </w:r>
      <w:r w:rsidRPr="002B4F23">
        <w:rPr>
          <w:rFonts w:ascii="Times New Roman" w:hAnsi="Times New Roman" w:cs="Times New Roman"/>
          <w:sz w:val="24"/>
        </w:rPr>
        <w:t>сообщения персональных данных в устной форме, при обращении в колл-центр по телефону в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процессе оформлении заказа;</w:t>
      </w:r>
    </w:p>
    <w:p w:rsidR="002B4F23" w:rsidRPr="002B4F23" w:rsidRDefault="002B4F23" w:rsidP="00E249A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</w:t>
      </w:r>
      <w:r w:rsidR="00E249A9">
        <w:rPr>
          <w:rFonts w:ascii="Times New Roman" w:hAnsi="Times New Roman" w:cs="Times New Roman"/>
          <w:sz w:val="24"/>
        </w:rPr>
        <w:tab/>
      </w:r>
      <w:r w:rsidRPr="002B4F23">
        <w:rPr>
          <w:rFonts w:ascii="Times New Roman" w:hAnsi="Times New Roman" w:cs="Times New Roman"/>
          <w:sz w:val="24"/>
        </w:rPr>
        <w:t>путем ввода телефонного номера в электронные учетные формы в целях запроса одноразового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 xml:space="preserve">пароля на Сайте и в Приложении Оператора, а также </w:t>
      </w:r>
      <w:proofErr w:type="gramStart"/>
      <w:r w:rsidRPr="002B4F23">
        <w:rPr>
          <w:rFonts w:ascii="Times New Roman" w:hAnsi="Times New Roman" w:cs="Times New Roman"/>
          <w:sz w:val="24"/>
        </w:rPr>
        <w:t>ввода</w:t>
      </w:r>
      <w:proofErr w:type="gramEnd"/>
      <w:r w:rsidRPr="002B4F23">
        <w:rPr>
          <w:rFonts w:ascii="Times New Roman" w:hAnsi="Times New Roman" w:cs="Times New Roman"/>
          <w:sz w:val="24"/>
        </w:rPr>
        <w:t xml:space="preserve"> полученного четырёхзначного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одноразового пароля, поступившего на указанный телефонный номер;</w:t>
      </w:r>
    </w:p>
    <w:p w:rsidR="002B4F23" w:rsidRPr="002B4F23" w:rsidRDefault="002B4F23" w:rsidP="00E249A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 xml:space="preserve">• </w:t>
      </w:r>
      <w:r w:rsidR="00E249A9">
        <w:rPr>
          <w:rFonts w:ascii="Times New Roman" w:hAnsi="Times New Roman" w:cs="Times New Roman"/>
          <w:sz w:val="24"/>
        </w:rPr>
        <w:tab/>
      </w:r>
      <w:r w:rsidRPr="002B4F23">
        <w:rPr>
          <w:rFonts w:ascii="Times New Roman" w:hAnsi="Times New Roman" w:cs="Times New Roman"/>
          <w:sz w:val="24"/>
        </w:rPr>
        <w:t>путем личной передачи Субъектом персональных данных при обращении в Колл-центр и сообщения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их в устной форме по телефону в процессе оформления заказа.</w:t>
      </w:r>
    </w:p>
    <w:p w:rsidR="002B4F23" w:rsidRPr="002B4F23" w:rsidRDefault="00E249A9" w:rsidP="00E249A9">
      <w:pPr>
        <w:pStyle w:val="a4"/>
        <w:ind w:left="284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Согласие считается полученным в установленном порядке и действует до момента направления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Субъектом персональных данных соответствующего заявления о прекращении обработки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персональных данных по месту нахождения Оператора.</w:t>
      </w:r>
    </w:p>
    <w:p w:rsidR="002B4F23" w:rsidRPr="002B4F23" w:rsidRDefault="00E249A9" w:rsidP="00E249A9">
      <w:pPr>
        <w:pStyle w:val="a4"/>
        <w:ind w:left="284" w:hanging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Субъект персональных данных может в любой момент отозвать свое согласие на обработку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персональных данных при условии, что подобная процедура не нарушает требований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законодательства Российской Федерации.</w:t>
      </w:r>
    </w:p>
    <w:p w:rsidR="002B4F23" w:rsidRPr="002B4F23" w:rsidRDefault="002B4F23" w:rsidP="00E249A9">
      <w:pPr>
        <w:pStyle w:val="a4"/>
        <w:ind w:left="284" w:firstLine="42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Для отзыва согласия на обработку персональных данных Субъекту персональных данных</w:t>
      </w:r>
      <w:r w:rsidR="00E249A9"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 xml:space="preserve">необходимо направить письменное уведомление на почтовый адрес: </w:t>
      </w:r>
      <w:r w:rsidR="005B3433" w:rsidRPr="005B3433">
        <w:rPr>
          <w:rFonts w:ascii="Times New Roman" w:hAnsi="Times New Roman" w:cs="Times New Roman"/>
          <w:sz w:val="24"/>
        </w:rPr>
        <w:t xml:space="preserve">123557, г. Москва, </w:t>
      </w:r>
      <w:proofErr w:type="spellStart"/>
      <w:r w:rsidR="005B3433" w:rsidRPr="005B3433">
        <w:rPr>
          <w:rFonts w:ascii="Times New Roman" w:hAnsi="Times New Roman" w:cs="Times New Roman"/>
          <w:sz w:val="24"/>
        </w:rPr>
        <w:t>вн.тер.г</w:t>
      </w:r>
      <w:proofErr w:type="spellEnd"/>
      <w:r w:rsidR="005B3433" w:rsidRPr="005B3433">
        <w:rPr>
          <w:rFonts w:ascii="Times New Roman" w:hAnsi="Times New Roman" w:cs="Times New Roman"/>
          <w:sz w:val="24"/>
        </w:rPr>
        <w:t xml:space="preserve">. муниципальный округ Пресненский, Пресненский Вал </w:t>
      </w:r>
      <w:r w:rsidR="005B3433">
        <w:rPr>
          <w:rFonts w:ascii="Times New Roman" w:hAnsi="Times New Roman" w:cs="Times New Roman"/>
          <w:sz w:val="24"/>
        </w:rPr>
        <w:t xml:space="preserve">ул., д. 21 стр. 12, </w:t>
      </w:r>
      <w:proofErr w:type="spellStart"/>
      <w:r w:rsidR="005B3433">
        <w:rPr>
          <w:rFonts w:ascii="Times New Roman" w:hAnsi="Times New Roman" w:cs="Times New Roman"/>
          <w:sz w:val="24"/>
        </w:rPr>
        <w:t>помещ</w:t>
      </w:r>
      <w:proofErr w:type="spellEnd"/>
      <w:r w:rsidR="005B3433">
        <w:rPr>
          <w:rFonts w:ascii="Times New Roman" w:hAnsi="Times New Roman" w:cs="Times New Roman"/>
          <w:sz w:val="24"/>
        </w:rPr>
        <w:t>. 196Н</w:t>
      </w:r>
      <w:r w:rsidRPr="002B4F23">
        <w:rPr>
          <w:rFonts w:ascii="Times New Roman" w:hAnsi="Times New Roman" w:cs="Times New Roman"/>
          <w:sz w:val="24"/>
        </w:rPr>
        <w:t>.</w:t>
      </w:r>
    </w:p>
    <w:p w:rsidR="002B4F23" w:rsidRDefault="002B4F23" w:rsidP="00E249A9">
      <w:pPr>
        <w:pStyle w:val="a4"/>
        <w:ind w:left="284" w:firstLine="42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В случае отзыва Субъектом персональных данных согласия на обработку его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данных, Оператор должен прекратить их обработку или обеспечить прекращение такой обработки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(если обработка осуществляется другим лицом, действующим по поручению Оператора) и в случае,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если сохранение персональных данных более не требуется для целей их обработки, уничтожить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персональные данные или обеспечить их уничтожение (если обработка персональных данных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 xml:space="preserve">осуществляется </w:t>
      </w:r>
      <w:r w:rsidRPr="002B4F23">
        <w:rPr>
          <w:rFonts w:ascii="Times New Roman" w:hAnsi="Times New Roman" w:cs="Times New Roman"/>
          <w:sz w:val="24"/>
        </w:rPr>
        <w:lastRenderedPageBreak/>
        <w:t>другим лицом, действующим по поручению Оператора) в срок, не превышающий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30 (</w:t>
      </w:r>
      <w:r w:rsidR="005B3433" w:rsidRPr="005B3433">
        <w:rPr>
          <w:rFonts w:ascii="Times New Roman" w:hAnsi="Times New Roman" w:cs="Times New Roman"/>
          <w:sz w:val="24"/>
        </w:rPr>
        <w:t>т</w:t>
      </w:r>
      <w:r w:rsidRPr="002B4F23">
        <w:rPr>
          <w:rFonts w:ascii="Times New Roman" w:hAnsi="Times New Roman" w:cs="Times New Roman"/>
          <w:sz w:val="24"/>
        </w:rPr>
        <w:t>ридцати) дней с даты поступления указанного отзыва, если иное не предусмотрено договором,</w:t>
      </w:r>
      <w:r w:rsidR="00E249A9"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стороной которого, выгодоприобретателем или поручителем, по которому является Субъект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персональных данных, иным соглашением между Оператором и Субъектом персональных данных,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либо если Оператор не вправе осуществлять обработку персональных данных без согласия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Субъекта персональных данных на основаниях, предусмотренных Федеральным законом N 152-ФЗ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«О персональных данных» от 27.07.2006 г. или другими федеральными законами.</w:t>
      </w:r>
      <w:r w:rsidRPr="002B4F23">
        <w:rPr>
          <w:rFonts w:ascii="Times New Roman" w:hAnsi="Times New Roman" w:cs="Times New Roman"/>
          <w:sz w:val="24"/>
        </w:rPr>
        <w:cr/>
      </w:r>
    </w:p>
    <w:p w:rsidR="002B4F23" w:rsidRDefault="002B4F23" w:rsidP="00E249A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</w:rPr>
      </w:pPr>
      <w:r w:rsidRPr="002B4F23">
        <w:rPr>
          <w:rFonts w:ascii="Times New Roman" w:hAnsi="Times New Roman" w:cs="Times New Roman"/>
          <w:b/>
          <w:sz w:val="24"/>
        </w:rPr>
        <w:t>Правила и порядок обработки персональных данных</w:t>
      </w:r>
    </w:p>
    <w:p w:rsidR="002B4F23" w:rsidRDefault="002B4F23" w:rsidP="002B4F2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2B4F23" w:rsidRDefault="002B4F23" w:rsidP="00E249A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Для достижения целей настоящей Политики к обработке персональных данных допущены только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те сотрудники Оператора, на которых возложена такая обязанность в соответствии с их служебными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(трудовыми) обязанностями. Оператор требует от своих сотрудников соблюдения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конфиденциальности и обеспечения безопасности персональных данных, при их обработке.</w:t>
      </w:r>
    </w:p>
    <w:p w:rsidR="002B4F23" w:rsidRPr="002B4F23" w:rsidRDefault="002B4F23" w:rsidP="00E249A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2B4F23" w:rsidRDefault="002B4F23" w:rsidP="00E249A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В соответствии с настоящей Политикой Оператор может осуществлять обработку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данных самостоятельно, а также с привлечением третьих лиц, которые привлекаются Оператором 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осуществляют обработку для выполнения указанных в настоящей Политики целей.</w:t>
      </w:r>
    </w:p>
    <w:p w:rsidR="002B4F23" w:rsidRPr="002B4F23" w:rsidRDefault="002B4F23" w:rsidP="00E249A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2B4F23" w:rsidRDefault="002B4F23" w:rsidP="00E249A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В случае поручения обработки персональных данных третьему лицу, объем передаваемых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третьему лицу для обработки персональных данных и количество используемых этим лицом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способов обработки должны быть минимально необходимым и для выполнения им 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обязанностей перед Оператором. В отношении обработки персональных данных третьим лицом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устанавливается обязанность такого лица соблюдать конфиденциальность персональных данных 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обеспечивать безопасность персональных данных при их обработке.</w:t>
      </w:r>
    </w:p>
    <w:p w:rsidR="002B4F23" w:rsidRPr="002B4F23" w:rsidRDefault="002B4F23" w:rsidP="00E249A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2B4F23" w:rsidRPr="002B4F23" w:rsidRDefault="002B4F23" w:rsidP="00E249A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В процессе предоставления услуг, при осуществлении внутрихозяйственной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Оператор использует автоматизированную, с применением средств вычислительной техники, так 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неавтоматизированную, с применением бумажного документооборота, обработку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данных.</w:t>
      </w:r>
    </w:p>
    <w:p w:rsidR="002B4F23" w:rsidRDefault="002B4F23" w:rsidP="00E249A9">
      <w:pPr>
        <w:pStyle w:val="a4"/>
        <w:ind w:left="360" w:firstLine="348"/>
        <w:jc w:val="both"/>
        <w:rPr>
          <w:rFonts w:ascii="Times New Roman" w:hAnsi="Times New Roman" w:cs="Times New Roman"/>
          <w:sz w:val="24"/>
        </w:rPr>
      </w:pPr>
      <w:r w:rsidRPr="002B4F23">
        <w:rPr>
          <w:rFonts w:ascii="Times New Roman" w:hAnsi="Times New Roman" w:cs="Times New Roman"/>
          <w:sz w:val="24"/>
        </w:rPr>
        <w:t>Принятие решений, порождающих юридические последствия в отношении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данных или иным образом затрагивающих его права и законные интересы, на основании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исключительно автоматизированной обработки персональных данных Оператором не производится.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Оператор хранит персональную информацию Субъектов персональных данных в соответствии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2B4F23">
        <w:rPr>
          <w:rFonts w:ascii="Times New Roman" w:hAnsi="Times New Roman" w:cs="Times New Roman"/>
          <w:sz w:val="24"/>
        </w:rPr>
        <w:t>внутренним регламентом.</w:t>
      </w:r>
    </w:p>
    <w:p w:rsidR="002B4F23" w:rsidRP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Pr="00AD38E9" w:rsidRDefault="002B4F23" w:rsidP="009F7890">
      <w:pPr>
        <w:pStyle w:val="a4"/>
        <w:numPr>
          <w:ilvl w:val="1"/>
          <w:numId w:val="9"/>
        </w:numPr>
        <w:ind w:left="426" w:hanging="710"/>
        <w:jc w:val="both"/>
        <w:rPr>
          <w:rFonts w:ascii="Times New Roman" w:hAnsi="Times New Roman" w:cs="Times New Roman"/>
          <w:sz w:val="24"/>
        </w:rPr>
      </w:pPr>
      <w:r w:rsidRPr="00AD38E9">
        <w:rPr>
          <w:rFonts w:ascii="Times New Roman" w:hAnsi="Times New Roman" w:cs="Times New Roman"/>
          <w:sz w:val="24"/>
        </w:rPr>
        <w:t>В отношении персональной информации Субъекта персональных данных сохраняется</w:t>
      </w:r>
      <w:r w:rsidR="00AD38E9" w:rsidRPr="00AD38E9">
        <w:rPr>
          <w:rFonts w:ascii="Times New Roman" w:hAnsi="Times New Roman" w:cs="Times New Roman"/>
          <w:sz w:val="24"/>
        </w:rPr>
        <w:t xml:space="preserve"> </w:t>
      </w:r>
      <w:r w:rsidRPr="00AD38E9">
        <w:rPr>
          <w:rFonts w:ascii="Times New Roman" w:hAnsi="Times New Roman" w:cs="Times New Roman"/>
          <w:sz w:val="24"/>
        </w:rPr>
        <w:t>конфиденциальность, кроме случаев добровольного предоставления Субъектом информации о себе для общего доступа неограниченному кругу лиц. В данном случае Субъект персональных данных соглашается с тем, что определенная часть его персональной информации становится общедоступной.</w:t>
      </w:r>
    </w:p>
    <w:p w:rsidR="002B4F23" w:rsidRDefault="002B4F23" w:rsidP="002B4F23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2B4F23" w:rsidRDefault="002B4F23" w:rsidP="00AD38E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</w:rPr>
      </w:pPr>
      <w:r w:rsidRPr="002B4F23">
        <w:rPr>
          <w:rFonts w:ascii="Times New Roman" w:hAnsi="Times New Roman" w:cs="Times New Roman"/>
          <w:b/>
          <w:sz w:val="24"/>
        </w:rPr>
        <w:t>Сведения о реализуемых требованиях к защите персональных данных</w:t>
      </w:r>
    </w:p>
    <w:p w:rsidR="002B4F23" w:rsidRDefault="002B4F23" w:rsidP="002B4F2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2B4F23" w:rsidRPr="002B4F23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Деятельность Оператора по обработке персональных данных неразрывно связана с защитой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Оператором конфиденциальности полученной информации.</w:t>
      </w:r>
    </w:p>
    <w:p w:rsidR="002B4F23" w:rsidRPr="002B4F23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4.2.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Оператор требует от иных лиц, получивших доступ к персональным данным, не раскрывать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третьим лицам и не распространять персональные данные без согласия Субъекта персональных</w:t>
      </w:r>
      <w:r w:rsidR="002B4F23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данных, если иное не предусмотрено федеральным законом.</w:t>
      </w:r>
    </w:p>
    <w:p w:rsidR="002B4F23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Все работники Оператора обязаны обеспечивать конфиденциальность персональных данных, а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также иных сведений, установленных Оператором, если это не противоречит действующему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законодательству Российской Федерации.</w:t>
      </w:r>
    </w:p>
    <w:p w:rsidR="00AD38E9" w:rsidRPr="002B4F23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</w:p>
    <w:p w:rsidR="002B4F23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>
        <w:rPr>
          <w:rFonts w:ascii="Times New Roman" w:hAnsi="Times New Roman" w:cs="Times New Roman"/>
          <w:sz w:val="24"/>
        </w:rPr>
        <w:tab/>
      </w:r>
      <w:r w:rsidR="002B4F23" w:rsidRPr="002B4F23">
        <w:rPr>
          <w:rFonts w:ascii="Times New Roman" w:hAnsi="Times New Roman" w:cs="Times New Roman"/>
          <w:sz w:val="24"/>
        </w:rPr>
        <w:t>С целью обеспечения безопасности персональных данных при их обработке Оператор принимает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необходимые и достаточные правовые, организационные и технические меры для защиты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персональных данных от неправомерного или случайного доступа к ним, уничтожения, изменения,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блокирования, копирования, предоставления, распространения персональных данных, а также от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иных неправомерных действий в отношении них. Оператор обеспечивает, чтобы все реализуемые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мероприятия по организационной и технической защите персональных данных осуществлялись на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законных основаниях, в том числе в соответствии с требованиями законодательства Российской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2B4F23" w:rsidRPr="002B4F23">
        <w:rPr>
          <w:rFonts w:ascii="Times New Roman" w:hAnsi="Times New Roman" w:cs="Times New Roman"/>
          <w:sz w:val="24"/>
        </w:rPr>
        <w:t>Федерации по вопросам обработки персональных данных.</w:t>
      </w:r>
    </w:p>
    <w:p w:rsidR="00A7042F" w:rsidRDefault="00A7042F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</w:p>
    <w:p w:rsidR="00A7042F" w:rsidRPr="00A7042F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="00A7042F" w:rsidRPr="00A7042F">
        <w:rPr>
          <w:rFonts w:ascii="Times New Roman" w:hAnsi="Times New Roman" w:cs="Times New Roman"/>
          <w:sz w:val="24"/>
        </w:rPr>
        <w:t>Оператор применяет необходимые и достаточные правовые, организационные и технические меры</w:t>
      </w:r>
      <w:r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по обеспечению безопасности персональных данных, включающие в себя: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• определение угроз безопасности персональных данных при их обработке в информационных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системах персональных данных;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применение организационных и технических мер по обеспечению безопасности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данных при их обработке в информационных системах персональных данных, необходимых для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выполнения требований к защите персональных данных, исполнение которых обеспечивает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установленные Правительством Российской Федерации уровни защищенности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данных;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применение прошедших в установленном порядке процедуру оценки соответствия средств защиты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информации;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• оценку эффективности принимаемых мер по обеспечению безопасности персональных данных до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ввода в эксплуатацию информационной системы персональных данных;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учет машинных носителей персональных данных;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обнаружение фактов несанкционированного доступа к персональным данным и принятием мер;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восстановление персональных данных, модифицированных или уничтоженных вследствие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несанкционированного доступа к ним;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проведение мероприятий, направленных на предотвращение несанкционированного доступа к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персональным данным и (или) передача их лицам, не имеющим права доступа к такой информации;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своевременное обнаружение фактов несанкционированного доступа к персональным данным и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принятием необходимых мер;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недопущение воздействия на технические средства автоматизированной обработки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данных, в результате которого может быть нарушено их функционирование;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• установление правил доступа к персональным данным, обрабатываемым в информационной системе</w:t>
      </w:r>
      <w:r w:rsidR="00AD38E9"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персональных данных, а также обеспечение регистрации и учета всех действий, совершаемых с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персональными данными в информационной системе персональных данных;</w:t>
      </w:r>
    </w:p>
    <w:p w:rsidR="00A7042F" w:rsidRPr="00A7042F" w:rsidRDefault="00A7042F" w:rsidP="00AD38E9">
      <w:pPr>
        <w:pStyle w:val="a4"/>
        <w:ind w:left="709" w:hanging="283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• </w:t>
      </w:r>
      <w:r w:rsidR="00AD38E9">
        <w:rPr>
          <w:rFonts w:ascii="Times New Roman" w:hAnsi="Times New Roman" w:cs="Times New Roman"/>
          <w:sz w:val="24"/>
        </w:rPr>
        <w:tab/>
      </w:r>
      <w:r w:rsidRPr="00A7042F">
        <w:rPr>
          <w:rFonts w:ascii="Times New Roman" w:hAnsi="Times New Roman" w:cs="Times New Roman"/>
          <w:sz w:val="24"/>
        </w:rPr>
        <w:t>контроль за принимаемыми мерами по обеспечению безопасности персональных данных и уровня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защищенности информационных систем персональных данных.</w:t>
      </w:r>
    </w:p>
    <w:p w:rsidR="00A7042F" w:rsidRPr="00A7042F" w:rsidRDefault="00A7042F" w:rsidP="00AD38E9">
      <w:pPr>
        <w:pStyle w:val="a4"/>
        <w:ind w:left="426" w:firstLine="282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lastRenderedPageBreak/>
        <w:t>В состав мер по обеспечению безопасности персональных данных, реализуемых Оператором в рамках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системы защиты персональных данных с учетом актуальных угроз безопасности персональных</w:t>
      </w:r>
      <w:r w:rsidR="00AD38E9"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данных и применяемых информационных технологий, входят: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идентификация и аутентификация субъектов доступа и объектов доступа;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управление доступом субъектов доступа к объектам доступа;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ограничение программной среды;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защита машинных носителей информации, на которых хранятся и (или) обрабатываются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персональные данные;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регистрация событий безопасности;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антивирусная защита;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обнаружение (предотвращение) вторжений;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обеспечение целостности информационной системы и персональных данных;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защита среды виртуализации;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защита технических средств;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защита информационной системы, ее средств, систем связи и передачи данных;</w:t>
      </w:r>
    </w:p>
    <w:p w:rsidR="00A7042F" w:rsidRP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выявление инцидентов (одного события или группы соб</w:t>
      </w:r>
      <w:r w:rsidR="00AD38E9">
        <w:rPr>
          <w:rFonts w:ascii="Times New Roman" w:hAnsi="Times New Roman" w:cs="Times New Roman"/>
          <w:sz w:val="24"/>
        </w:rPr>
        <w:t xml:space="preserve">ытий), которые могут привести к </w:t>
      </w:r>
      <w:r w:rsidRPr="00A7042F">
        <w:rPr>
          <w:rFonts w:ascii="Times New Roman" w:hAnsi="Times New Roman" w:cs="Times New Roman"/>
          <w:sz w:val="24"/>
        </w:rPr>
        <w:t>сбоям или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нарушению функционирования информационной системы и (или) к возникновению угроз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безопасности персональных данных, и реагирование на них;</w:t>
      </w:r>
    </w:p>
    <w:p w:rsidR="00A7042F" w:rsidRDefault="00A7042F" w:rsidP="00AD38E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управление конфигурацией информационной системы и системы защиты персональных данных.</w:t>
      </w:r>
    </w:p>
    <w:p w:rsidR="00A7042F" w:rsidRPr="00A7042F" w:rsidRDefault="00A7042F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</w:p>
    <w:p w:rsidR="00A7042F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 </w:t>
      </w:r>
      <w:r>
        <w:rPr>
          <w:rFonts w:ascii="Times New Roman" w:hAnsi="Times New Roman" w:cs="Times New Roman"/>
          <w:sz w:val="24"/>
        </w:rPr>
        <w:tab/>
      </w:r>
      <w:r w:rsidR="00A7042F" w:rsidRPr="00A7042F">
        <w:rPr>
          <w:rFonts w:ascii="Times New Roman" w:hAnsi="Times New Roman" w:cs="Times New Roman"/>
          <w:sz w:val="24"/>
        </w:rPr>
        <w:t>В целях обеспечения соответствия уровня защиты персональных данных требованиям</w:t>
      </w:r>
      <w:r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Федерального закона от 27.07.2006 N 152-ФЗ «О персональных данных» и Федерального закона от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27.07.2006 N 149-ФЗ «Об информации, информационных технологиях и о защите информации»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Оператор не раскрывает информацию о конкретных применяемых средствах и мерах обеспечения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информационной безопасности персональных данных.</w:t>
      </w:r>
    </w:p>
    <w:p w:rsidR="00A7042F" w:rsidRPr="00A7042F" w:rsidRDefault="00A7042F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</w:p>
    <w:p w:rsidR="00A7042F" w:rsidRPr="00A7042F" w:rsidRDefault="00AD38E9" w:rsidP="00AD38E9">
      <w:pPr>
        <w:pStyle w:val="a4"/>
        <w:ind w:left="426" w:hanging="7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4.7. </w:t>
      </w:r>
      <w:r>
        <w:rPr>
          <w:rFonts w:ascii="Times New Roman" w:hAnsi="Times New Roman" w:cs="Times New Roman"/>
          <w:sz w:val="24"/>
        </w:rPr>
        <w:tab/>
      </w:r>
      <w:r w:rsidR="00A7042F" w:rsidRPr="00A7042F">
        <w:rPr>
          <w:rFonts w:ascii="Times New Roman" w:hAnsi="Times New Roman" w:cs="Times New Roman"/>
          <w:sz w:val="24"/>
        </w:rPr>
        <w:t>Оператор обязуется не разглашать полученную от Субъекта персональных данных информацию.</w:t>
      </w:r>
    </w:p>
    <w:p w:rsidR="00A7042F" w:rsidRDefault="00A7042F" w:rsidP="00AD38E9">
      <w:pPr>
        <w:pStyle w:val="a4"/>
        <w:ind w:left="426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Не считается нарушением предоставление Оператором информации агентам и третьим лицам,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действующим на основании договора с Оператором, для исполнения обязательств перед Субъектом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персональных данных. Не считается нарушением обязательств разглашение информации в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соответствии с обоснованными и применимыми требованиями закона.</w:t>
      </w:r>
      <w:r w:rsidRPr="00A7042F">
        <w:rPr>
          <w:rFonts w:ascii="Times New Roman" w:hAnsi="Times New Roman" w:cs="Times New Roman"/>
          <w:sz w:val="24"/>
        </w:rPr>
        <w:cr/>
      </w:r>
    </w:p>
    <w:p w:rsidR="00A7042F" w:rsidRDefault="00A7042F" w:rsidP="00AD38E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</w:rPr>
      </w:pPr>
      <w:r w:rsidRPr="00A7042F">
        <w:rPr>
          <w:rFonts w:ascii="Times New Roman" w:hAnsi="Times New Roman" w:cs="Times New Roman"/>
          <w:b/>
          <w:sz w:val="24"/>
        </w:rPr>
        <w:t>Согласие на получение рекламной информации по сетям электросвязи</w:t>
      </w:r>
      <w:r>
        <w:rPr>
          <w:rFonts w:ascii="Times New Roman" w:hAnsi="Times New Roman" w:cs="Times New Roman"/>
          <w:b/>
          <w:sz w:val="24"/>
        </w:rPr>
        <w:t>.</w:t>
      </w:r>
    </w:p>
    <w:p w:rsidR="00A7042F" w:rsidRPr="00A7042F" w:rsidRDefault="00A7042F" w:rsidP="00A7042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7042F" w:rsidRPr="00A7042F" w:rsidRDefault="00AD38E9" w:rsidP="00AD38E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Согласие на получение рассылки/подписываясь на получение рекламной информации, полученное</w:t>
      </w:r>
      <w:r w:rsidR="00A7042F">
        <w:rPr>
          <w:rFonts w:ascii="Times New Roman" w:hAnsi="Times New Roman" w:cs="Times New Roman"/>
          <w:sz w:val="24"/>
        </w:rPr>
        <w:t xml:space="preserve"> </w:t>
      </w:r>
      <w:r w:rsidR="00A7042F" w:rsidRPr="00A7042F">
        <w:rPr>
          <w:rFonts w:ascii="Times New Roman" w:hAnsi="Times New Roman" w:cs="Times New Roman"/>
          <w:sz w:val="24"/>
        </w:rPr>
        <w:t>путем:</w:t>
      </w:r>
    </w:p>
    <w:p w:rsidR="00A7042F" w:rsidRPr="00A7042F" w:rsidRDefault="00A7042F" w:rsidP="00AD38E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оформления заказа на Сайте и в Приложении Оператора;</w:t>
      </w:r>
    </w:p>
    <w:p w:rsidR="00A7042F" w:rsidRPr="00A7042F" w:rsidRDefault="00A7042F" w:rsidP="00AD38E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проставления на Сайте в соответствующей форме отметки о согласии на обработку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данных в объеме, для целей и в порядке, предусмотренных в предлагаемом перед получением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согласия для ознакомления тексте;</w:t>
      </w:r>
    </w:p>
    <w:p w:rsidR="00A7042F" w:rsidRPr="00A7042F" w:rsidRDefault="00A7042F" w:rsidP="00AD38E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>сообщения персональных данных в устной форме, при обращении в колл-центр по телефону в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процессе оформлении заказа.</w:t>
      </w:r>
    </w:p>
    <w:p w:rsidR="00A7042F" w:rsidRDefault="00A7042F" w:rsidP="00AD38E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lastRenderedPageBreak/>
        <w:t>означает согласие Субъекта персональных данных на получение от Оператора и привлеченных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Оператором третьих лиц, по сетям электросвязи (по предоставленным номеру мобильного телефона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и адресу электронной почты) информационных сообщений, а в том числе информации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коммерческого рекламного характера (рекламы), указанных в п.1.8.2. настоящей Политики.</w:t>
      </w:r>
    </w:p>
    <w:p w:rsidR="00A7042F" w:rsidRPr="00A7042F" w:rsidRDefault="00A7042F" w:rsidP="00AD38E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A7042F" w:rsidRPr="00AD38E9" w:rsidRDefault="00A7042F" w:rsidP="00F561EA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AD38E9">
        <w:rPr>
          <w:rFonts w:ascii="Times New Roman" w:hAnsi="Times New Roman" w:cs="Times New Roman"/>
          <w:sz w:val="24"/>
        </w:rPr>
        <w:t>Давая согласие, указанное в п. 5.1. настоящей Политики, Субъект персональных данных</w:t>
      </w:r>
      <w:r w:rsidR="00AD38E9" w:rsidRPr="00AD38E9">
        <w:rPr>
          <w:rFonts w:ascii="Times New Roman" w:hAnsi="Times New Roman" w:cs="Times New Roman"/>
          <w:sz w:val="24"/>
        </w:rPr>
        <w:t xml:space="preserve"> </w:t>
      </w:r>
      <w:r w:rsidRPr="00AD38E9">
        <w:rPr>
          <w:rFonts w:ascii="Times New Roman" w:hAnsi="Times New Roman" w:cs="Times New Roman"/>
          <w:sz w:val="24"/>
        </w:rPr>
        <w:t>подтверждает, что действует по своей воле и в своем интересе, а также то, что указанные</w:t>
      </w:r>
      <w:r w:rsidR="00AD38E9" w:rsidRPr="00AD38E9">
        <w:rPr>
          <w:rFonts w:ascii="Times New Roman" w:hAnsi="Times New Roman" w:cs="Times New Roman"/>
          <w:sz w:val="24"/>
        </w:rPr>
        <w:t xml:space="preserve"> </w:t>
      </w:r>
      <w:r w:rsidRPr="00AD38E9">
        <w:rPr>
          <w:rFonts w:ascii="Times New Roman" w:hAnsi="Times New Roman" w:cs="Times New Roman"/>
          <w:sz w:val="24"/>
        </w:rPr>
        <w:t>персональные данные являются достоверными.</w:t>
      </w:r>
    </w:p>
    <w:p w:rsidR="00A7042F" w:rsidRDefault="00A7042F" w:rsidP="00A7042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7042F" w:rsidRDefault="00A7042F" w:rsidP="00AD38E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</w:rPr>
      </w:pPr>
      <w:r w:rsidRPr="00A7042F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A7042F" w:rsidRPr="00A7042F" w:rsidRDefault="00A7042F" w:rsidP="00A7042F">
      <w:pPr>
        <w:pStyle w:val="a4"/>
        <w:rPr>
          <w:rFonts w:ascii="Times New Roman" w:hAnsi="Times New Roman" w:cs="Times New Roman"/>
          <w:b/>
          <w:sz w:val="24"/>
        </w:rPr>
      </w:pPr>
    </w:p>
    <w:p w:rsidR="00A7042F" w:rsidRDefault="00A7042F" w:rsidP="00AD38E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Настоящая Политика утверждается приказом </w:t>
      </w:r>
      <w:r>
        <w:rPr>
          <w:rFonts w:ascii="Times New Roman" w:hAnsi="Times New Roman" w:cs="Times New Roman"/>
          <w:sz w:val="24"/>
        </w:rPr>
        <w:t>Генерального директора ООО «</w:t>
      </w:r>
      <w:r w:rsidR="00875AA0" w:rsidRPr="00A636CB">
        <w:rPr>
          <w:rFonts w:ascii="Times New Roman" w:hAnsi="Times New Roman" w:cs="Times New Roman"/>
          <w:sz w:val="24"/>
        </w:rPr>
        <w:t>АЙДИДИ ЛОГИСТИК</w:t>
      </w:r>
      <w:r>
        <w:rPr>
          <w:rFonts w:ascii="Times New Roman" w:hAnsi="Times New Roman" w:cs="Times New Roman"/>
          <w:sz w:val="24"/>
        </w:rPr>
        <w:t xml:space="preserve">» </w:t>
      </w:r>
      <w:r w:rsidRPr="00A7042F">
        <w:rPr>
          <w:rFonts w:ascii="Times New Roman" w:hAnsi="Times New Roman" w:cs="Times New Roman"/>
          <w:sz w:val="24"/>
        </w:rPr>
        <w:t>и вступает в силу со дня его</w:t>
      </w:r>
      <w:r>
        <w:rPr>
          <w:rFonts w:ascii="Times New Roman" w:hAnsi="Times New Roman" w:cs="Times New Roman"/>
          <w:sz w:val="24"/>
        </w:rPr>
        <w:t xml:space="preserve"> </w:t>
      </w:r>
      <w:r w:rsidRPr="00A7042F">
        <w:rPr>
          <w:rFonts w:ascii="Times New Roman" w:hAnsi="Times New Roman" w:cs="Times New Roman"/>
          <w:sz w:val="24"/>
        </w:rPr>
        <w:t>подписания.</w:t>
      </w:r>
    </w:p>
    <w:p w:rsidR="00A7042F" w:rsidRDefault="00A7042F" w:rsidP="00AD38E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A7042F" w:rsidRDefault="00A7042F" w:rsidP="00AD38E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A7042F">
        <w:rPr>
          <w:rFonts w:ascii="Times New Roman" w:hAnsi="Times New Roman" w:cs="Times New Roman"/>
          <w:sz w:val="24"/>
        </w:rPr>
        <w:t xml:space="preserve">В данную Политику могут вноситься изменения и дополнения, которые утверждаются </w:t>
      </w:r>
      <w:r>
        <w:rPr>
          <w:rFonts w:ascii="Times New Roman" w:hAnsi="Times New Roman" w:cs="Times New Roman"/>
          <w:sz w:val="24"/>
        </w:rPr>
        <w:t>распоряжением уполномоченного должностного лица.</w:t>
      </w:r>
    </w:p>
    <w:p w:rsidR="00A7042F" w:rsidRPr="00A7042F" w:rsidRDefault="00A7042F" w:rsidP="00AD38E9">
      <w:pPr>
        <w:pStyle w:val="a4"/>
        <w:ind w:left="360" w:hanging="644"/>
        <w:jc w:val="both"/>
        <w:rPr>
          <w:rFonts w:ascii="Times New Roman" w:hAnsi="Times New Roman" w:cs="Times New Roman"/>
          <w:sz w:val="24"/>
        </w:rPr>
      </w:pPr>
    </w:p>
    <w:p w:rsidR="00A7042F" w:rsidRPr="00AD38E9" w:rsidRDefault="00A7042F" w:rsidP="00AD38E9">
      <w:pPr>
        <w:pStyle w:val="a4"/>
        <w:numPr>
          <w:ilvl w:val="1"/>
          <w:numId w:val="9"/>
        </w:numPr>
        <w:ind w:hanging="644"/>
        <w:jc w:val="both"/>
        <w:rPr>
          <w:rFonts w:ascii="Times New Roman" w:hAnsi="Times New Roman" w:cs="Times New Roman"/>
          <w:sz w:val="24"/>
        </w:rPr>
      </w:pPr>
      <w:r w:rsidRPr="00AD38E9">
        <w:rPr>
          <w:rFonts w:ascii="Times New Roman" w:hAnsi="Times New Roman" w:cs="Times New Roman"/>
          <w:sz w:val="24"/>
        </w:rPr>
        <w:t>Действующая версия Политики размещена в открытом доступе сети Интернет по адресу:</w:t>
      </w:r>
      <w:r w:rsidR="00AD38E9" w:rsidRPr="00AD38E9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875AA0" w:rsidRPr="00C938B1">
          <w:rPr>
            <w:rStyle w:val="a5"/>
            <w:rFonts w:ascii="Times New Roman" w:eastAsia="Times New Roman" w:hAnsi="Times New Roman" w:cs="Times New Roman"/>
            <w:sz w:val="24"/>
            <w:szCs w:val="21"/>
            <w:lang w:eastAsia="ru-RU"/>
          </w:rPr>
          <w:t>http://idd-logistics.ru/</w:t>
        </w:r>
      </w:hyperlink>
      <w:r w:rsidRPr="00AD38E9">
        <w:rPr>
          <w:rFonts w:ascii="Times New Roman" w:hAnsi="Times New Roman" w:cs="Times New Roman"/>
          <w:sz w:val="24"/>
        </w:rPr>
        <w:t xml:space="preserve"> и в мобильном приложении Оператора.</w:t>
      </w:r>
    </w:p>
    <w:sectPr w:rsidR="00A7042F" w:rsidRPr="00AD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AF6"/>
    <w:multiLevelType w:val="multilevel"/>
    <w:tmpl w:val="63206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F64379"/>
    <w:multiLevelType w:val="hybridMultilevel"/>
    <w:tmpl w:val="80EA1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060E2"/>
    <w:multiLevelType w:val="hybridMultilevel"/>
    <w:tmpl w:val="20A8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6AB"/>
    <w:multiLevelType w:val="multilevel"/>
    <w:tmpl w:val="04C07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75A0C"/>
    <w:multiLevelType w:val="hybridMultilevel"/>
    <w:tmpl w:val="92DA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675E"/>
    <w:multiLevelType w:val="multilevel"/>
    <w:tmpl w:val="63206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1834CD"/>
    <w:multiLevelType w:val="hybridMultilevel"/>
    <w:tmpl w:val="B3B8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F7D45"/>
    <w:multiLevelType w:val="hybridMultilevel"/>
    <w:tmpl w:val="D726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E4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4E4E14"/>
    <w:multiLevelType w:val="hybridMultilevel"/>
    <w:tmpl w:val="4EF6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6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A2"/>
    <w:rsid w:val="001C39A2"/>
    <w:rsid w:val="002579B6"/>
    <w:rsid w:val="002A49F9"/>
    <w:rsid w:val="002B4F23"/>
    <w:rsid w:val="003E7E70"/>
    <w:rsid w:val="005B3433"/>
    <w:rsid w:val="00645D5B"/>
    <w:rsid w:val="00726019"/>
    <w:rsid w:val="00875AA0"/>
    <w:rsid w:val="00A636CB"/>
    <w:rsid w:val="00A7042F"/>
    <w:rsid w:val="00AD38E9"/>
    <w:rsid w:val="00B326D7"/>
    <w:rsid w:val="00BE190B"/>
    <w:rsid w:val="00E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EA80-3983-4B13-BAEA-67B8A0C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F9"/>
    <w:pPr>
      <w:ind w:left="720"/>
      <w:contextualSpacing/>
    </w:pPr>
  </w:style>
  <w:style w:type="paragraph" w:styleId="a4">
    <w:name w:val="No Spacing"/>
    <w:uiPriority w:val="1"/>
    <w:qFormat/>
    <w:rsid w:val="002A49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0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d-logistics.ru/" TargetMode="External"/><Relationship Id="rId5" Type="http://schemas.openxmlformats.org/officeDocument/2006/relationships/hyperlink" Target="http://idd-logistic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Данила</cp:lastModifiedBy>
  <cp:revision>2</cp:revision>
  <dcterms:created xsi:type="dcterms:W3CDTF">2023-11-07T07:23:00Z</dcterms:created>
  <dcterms:modified xsi:type="dcterms:W3CDTF">2023-11-07T07:23:00Z</dcterms:modified>
</cp:coreProperties>
</file>